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B67493" w:rsidRPr="00B67493" w:rsidRDefault="00B67493" w:rsidP="00B67493">
      <w:pPr>
        <w:pStyle w:val="Titolo"/>
        <w:jc w:val="left"/>
        <w:rPr>
          <w:rFonts w:ascii="Verdana" w:hAnsi="Verdana"/>
          <w:color w:val="2D0A90"/>
          <w:sz w:val="24"/>
        </w:rPr>
      </w:pPr>
      <w:r w:rsidRPr="00B67493">
        <w:rPr>
          <w:rFonts w:ascii="Verdana" w:hAnsi="Verdana"/>
          <w:color w:val="2D0A90"/>
          <w:sz w:val="24"/>
        </w:rPr>
        <w:t>IL SECOLO XIX              20 gennaio 2004</w:t>
      </w:r>
    </w:p>
    <w:p w:rsidR="00B67493" w:rsidRPr="00B67493" w:rsidRDefault="00B67493" w:rsidP="00B67493">
      <w:pPr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rPr>
          <w:rFonts w:ascii="Verdana" w:hAnsi="Verdana"/>
          <w:color w:val="2D0A90"/>
          <w:sz w:val="28"/>
        </w:rPr>
      </w:pPr>
      <w:r w:rsidRPr="00B67493">
        <w:rPr>
          <w:rFonts w:ascii="Verdana" w:hAnsi="Verdana"/>
          <w:color w:val="2D0A90"/>
          <w:sz w:val="28"/>
        </w:rPr>
        <w:t>L’INIZIATIVA</w:t>
      </w:r>
    </w:p>
    <w:p w:rsidR="00B67493" w:rsidRPr="00B67493" w:rsidRDefault="00B67493" w:rsidP="00B67493">
      <w:pPr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pStyle w:val="Titolo1"/>
        <w:rPr>
          <w:bCs/>
          <w:color w:val="2D0A90"/>
          <w:sz w:val="52"/>
        </w:rPr>
      </w:pPr>
      <w:r w:rsidRPr="00B67493">
        <w:rPr>
          <w:bCs/>
          <w:color w:val="2D0A90"/>
          <w:sz w:val="52"/>
        </w:rPr>
        <w:t xml:space="preserve">Torna al </w:t>
      </w:r>
      <w:proofErr w:type="spellStart"/>
      <w:r w:rsidRPr="00B67493">
        <w:rPr>
          <w:bCs/>
          <w:color w:val="2D0A90"/>
          <w:sz w:val="52"/>
        </w:rPr>
        <w:t>Cep</w:t>
      </w:r>
      <w:proofErr w:type="spellEnd"/>
      <w:r w:rsidRPr="00B67493">
        <w:rPr>
          <w:bCs/>
          <w:color w:val="2D0A90"/>
          <w:sz w:val="52"/>
        </w:rPr>
        <w:t xml:space="preserve"> il corso di computer per gli </w:t>
      </w:r>
      <w:proofErr w:type="spellStart"/>
      <w:r w:rsidRPr="00B67493">
        <w:rPr>
          <w:bCs/>
          <w:color w:val="2D0A90"/>
          <w:sz w:val="52"/>
        </w:rPr>
        <w:t>over</w:t>
      </w:r>
      <w:proofErr w:type="spellEnd"/>
      <w:r w:rsidRPr="00B67493">
        <w:rPr>
          <w:bCs/>
          <w:color w:val="2D0A90"/>
          <w:sz w:val="52"/>
        </w:rPr>
        <w:t xml:space="preserve"> 60</w:t>
      </w:r>
    </w:p>
    <w:p w:rsidR="00B67493" w:rsidRPr="00B67493" w:rsidRDefault="00B67493" w:rsidP="00B67493">
      <w:pPr>
        <w:rPr>
          <w:rFonts w:ascii="Verdana" w:hAnsi="Verdana"/>
          <w:color w:val="2D0A90"/>
          <w:sz w:val="52"/>
        </w:rPr>
      </w:pPr>
      <w:r w:rsidRPr="00B67493">
        <w:rPr>
          <w:rFonts w:ascii="Verdana" w:hAnsi="Verdana"/>
          <w:bCs/>
          <w:color w:val="2D0A90"/>
          <w:sz w:val="52"/>
        </w:rPr>
        <w:t>Gli studenti insegnano ai nonni i segreti del web</w:t>
      </w:r>
    </w:p>
    <w:p w:rsidR="00B67493" w:rsidRPr="00B67493" w:rsidRDefault="00B67493" w:rsidP="00B67493">
      <w:pPr>
        <w:rPr>
          <w:rFonts w:ascii="Verdana" w:hAnsi="Verdana"/>
          <w:color w:val="2D0A90"/>
          <w:sz w:val="44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“Mia nipote, di 19 anni, è sempre seduta davanti a quell’</w:t>
      </w:r>
      <w:proofErr w:type="spellStart"/>
      <w:r w:rsidRPr="00B67493">
        <w:rPr>
          <w:rFonts w:ascii="Verdana" w:hAnsi="Verdana"/>
          <w:color w:val="2D0A90"/>
          <w:sz w:val="22"/>
        </w:rPr>
        <w:t>aggeggio.Così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anche a me è venuta la voglia di usare il computer e capire perché piace tanto ai giovani. Spero di essere all'altezza, sa, non è facile imparare questa materia a 81 anni suonati...”.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Compu</w:t>
      </w:r>
      <w:r w:rsidRPr="00B67493">
        <w:rPr>
          <w:rFonts w:ascii="Verdana" w:hAnsi="Verdana"/>
          <w:color w:val="2D0A90"/>
          <w:sz w:val="22"/>
        </w:rPr>
        <w:softHyphen/>
        <w:t>ter, internet, mouse, posta elettronica, navi</w:t>
      </w:r>
      <w:r w:rsidRPr="00B67493">
        <w:rPr>
          <w:rFonts w:ascii="Verdana" w:hAnsi="Verdana"/>
          <w:color w:val="2D0A90"/>
          <w:sz w:val="22"/>
        </w:rPr>
        <w:softHyphen/>
        <w:t>gazione in rete sono ancora termini misterio</w:t>
      </w:r>
      <w:r w:rsidRPr="00B67493">
        <w:rPr>
          <w:rFonts w:ascii="Verdana" w:hAnsi="Verdana"/>
          <w:color w:val="2D0A90"/>
          <w:sz w:val="22"/>
        </w:rPr>
        <w:softHyphen/>
        <w:t>si per la ultraottantenne Teresa Calderone. Ma forse non lo saranno ancora per molto, considerata la grande determinazione di 'nonna Teresa’ e l’entusiasmo dei suoi giova</w:t>
      </w:r>
      <w:r w:rsidRPr="00B67493">
        <w:rPr>
          <w:rFonts w:ascii="Verdana" w:hAnsi="Verdana"/>
          <w:color w:val="2D0A90"/>
          <w:sz w:val="22"/>
        </w:rPr>
        <w:softHyphen/>
        <w:t xml:space="preserve">nissimi insegnanti. Dal 9 febbraio al 19 novembre torna al </w:t>
      </w:r>
      <w:proofErr w:type="spellStart"/>
      <w:r w:rsidRPr="00B67493">
        <w:rPr>
          <w:rFonts w:ascii="Verdana" w:hAnsi="Verdana"/>
          <w:color w:val="2D0A90"/>
          <w:sz w:val="22"/>
        </w:rPr>
        <w:t>Cep</w:t>
      </w:r>
      <w:proofErr w:type="spellEnd"/>
      <w:r w:rsidRPr="00B67493">
        <w:rPr>
          <w:rFonts w:ascii="Verdana" w:hAnsi="Verdana"/>
          <w:color w:val="2D0A90"/>
          <w:sz w:val="22"/>
        </w:rPr>
        <w:t>, e precisamente alla scuola media Quasimodo, il corso di informa</w:t>
      </w:r>
      <w:r w:rsidRPr="00B67493">
        <w:rPr>
          <w:rFonts w:ascii="Verdana" w:hAnsi="Verdana"/>
          <w:color w:val="2D0A90"/>
          <w:sz w:val="22"/>
        </w:rPr>
        <w:softHyphen/>
        <w:t xml:space="preserve">tica per </w:t>
      </w:r>
      <w:proofErr w:type="spellStart"/>
      <w:r w:rsidRPr="00B67493">
        <w:rPr>
          <w:rFonts w:ascii="Verdana" w:hAnsi="Verdana"/>
          <w:color w:val="2D0A90"/>
          <w:sz w:val="22"/>
        </w:rPr>
        <w:t>over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60 organizzato dal Consorzio sportivo </w:t>
      </w:r>
      <w:proofErr w:type="spellStart"/>
      <w:r w:rsidRPr="00B67493">
        <w:rPr>
          <w:rFonts w:ascii="Verdana" w:hAnsi="Verdana"/>
          <w:color w:val="2D0A90"/>
          <w:sz w:val="22"/>
        </w:rPr>
        <w:t>Pianacci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in collaborazione con l'assessorato alle Politiche giovanili del Comune, il circolo Arci "Prometeo" e la biblioteca </w:t>
      </w:r>
      <w:proofErr w:type="spellStart"/>
      <w:r w:rsidRPr="00B67493">
        <w:rPr>
          <w:rFonts w:ascii="Verdana" w:hAnsi="Verdana"/>
          <w:color w:val="2D0A90"/>
          <w:sz w:val="22"/>
        </w:rPr>
        <w:t>Firp</w:t>
      </w:r>
      <w:r w:rsidRPr="00B67493">
        <w:rPr>
          <w:rFonts w:ascii="Verdana" w:hAnsi="Verdana"/>
          <w:color w:val="2D0A90"/>
          <w:sz w:val="22"/>
        </w:rPr>
        <w:softHyphen/>
        <w:t>o</w:t>
      </w:r>
      <w:proofErr w:type="spellEnd"/>
      <w:r w:rsidRPr="00B67493">
        <w:rPr>
          <w:rFonts w:ascii="Verdana" w:hAnsi="Verdana"/>
          <w:color w:val="2D0A90"/>
          <w:sz w:val="22"/>
        </w:rPr>
        <w:t>.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In cattedra gli studenti degli istituti supe</w:t>
      </w:r>
      <w:r w:rsidRPr="00B67493">
        <w:rPr>
          <w:rFonts w:ascii="Verdana" w:hAnsi="Verdana"/>
          <w:color w:val="2D0A90"/>
          <w:sz w:val="22"/>
        </w:rPr>
        <w:softHyphen/>
        <w:t xml:space="preserve">riori </w:t>
      </w:r>
      <w:proofErr w:type="spellStart"/>
      <w:r w:rsidRPr="00B67493">
        <w:rPr>
          <w:rFonts w:ascii="Verdana" w:hAnsi="Verdana"/>
          <w:color w:val="2D0A90"/>
          <w:sz w:val="22"/>
        </w:rPr>
        <w:t>Bergese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, Rosselli, </w:t>
      </w:r>
      <w:proofErr w:type="spellStart"/>
      <w:r w:rsidRPr="00B67493">
        <w:rPr>
          <w:rFonts w:ascii="Verdana" w:hAnsi="Verdana"/>
          <w:color w:val="2D0A90"/>
          <w:sz w:val="22"/>
        </w:rPr>
        <w:t>Odero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e della scuola media Quasimodo, i quali spiegheranno ai nonni-allievi i rudimenti del computer e del</w:t>
      </w:r>
      <w:r w:rsidRPr="00B67493">
        <w:rPr>
          <w:rFonts w:ascii="Verdana" w:hAnsi="Verdana"/>
          <w:color w:val="2D0A90"/>
          <w:sz w:val="22"/>
        </w:rPr>
        <w:softHyphen/>
        <w:t xml:space="preserve">la navigazione in rete.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 xml:space="preserve">Inaugurata nel </w:t>
      </w:r>
      <w:smartTag w:uri="urn:schemas-microsoft-com:office:smarttags" w:element="metricconverter">
        <w:smartTagPr>
          <w:attr w:name="ProductID" w:val="2000, l"/>
        </w:smartTagPr>
        <w:r w:rsidRPr="00B67493">
          <w:rPr>
            <w:rFonts w:ascii="Verdana" w:hAnsi="Verdana"/>
            <w:color w:val="2D0A90"/>
            <w:sz w:val="22"/>
          </w:rPr>
          <w:t>2000, l</w:t>
        </w:r>
      </w:smartTag>
      <w:r w:rsidRPr="00B67493">
        <w:rPr>
          <w:rFonts w:ascii="Verdana" w:hAnsi="Verdana"/>
          <w:color w:val="2D0A90"/>
          <w:sz w:val="22"/>
        </w:rPr>
        <w:t xml:space="preserve">'iniziativa del circolo </w:t>
      </w:r>
      <w:proofErr w:type="spellStart"/>
      <w:r w:rsidRPr="00B67493">
        <w:rPr>
          <w:rFonts w:ascii="Verdana" w:hAnsi="Verdana"/>
          <w:color w:val="2D0A90"/>
          <w:sz w:val="22"/>
        </w:rPr>
        <w:t>Pianacci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era stata presa a modello lo stesso anno dal ministero della Pubblica istruzione per un analogo progetto su scala nazionale. Oltre duecento anziani hanno frequentato le due precedenti edizioni del corso, che nel 2003 è stato sospeso per problemi organizzativi.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Ieri il progetto "</w:t>
      </w:r>
      <w:proofErr w:type="spellStart"/>
      <w:r w:rsidRPr="00B67493">
        <w:rPr>
          <w:rFonts w:ascii="Verdana" w:hAnsi="Verdana"/>
          <w:color w:val="2D0A90"/>
          <w:sz w:val="22"/>
        </w:rPr>
        <w:t>@bCep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" è nuovamente decollato, con alcune novità.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La più importante riguarda la dispo</w:t>
      </w:r>
      <w:r w:rsidRPr="00B67493">
        <w:rPr>
          <w:rFonts w:ascii="Verdana" w:hAnsi="Verdana"/>
          <w:color w:val="2D0A90"/>
          <w:sz w:val="22"/>
        </w:rPr>
        <w:softHyphen/>
        <w:t>nibilità gratuita nella biblioteca "</w:t>
      </w:r>
      <w:proofErr w:type="spellStart"/>
      <w:r w:rsidRPr="00B67493">
        <w:rPr>
          <w:rFonts w:ascii="Verdana" w:hAnsi="Verdana"/>
          <w:color w:val="2D0A90"/>
          <w:sz w:val="22"/>
        </w:rPr>
        <w:t>Firpo</w:t>
      </w:r>
      <w:proofErr w:type="spellEnd"/>
      <w:r w:rsidRPr="00B67493">
        <w:rPr>
          <w:rFonts w:ascii="Verdana" w:hAnsi="Verdana"/>
          <w:color w:val="2D0A90"/>
          <w:sz w:val="22"/>
        </w:rPr>
        <w:t>" di tre postazioni Fastweb per il collegamento velo</w:t>
      </w:r>
      <w:r w:rsidRPr="00B67493">
        <w:rPr>
          <w:rFonts w:ascii="Verdana" w:hAnsi="Verdana"/>
          <w:color w:val="2D0A90"/>
          <w:sz w:val="22"/>
        </w:rPr>
        <w:softHyphen/>
        <w:t>ce alla rete.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 xml:space="preserve">Alla presentazione, ieri a Palazzo Ducale, erano presenti tutti i protagonisti: l'assessore comunale alle Politiche giovanili Dante </w:t>
      </w:r>
      <w:proofErr w:type="spellStart"/>
      <w:r w:rsidRPr="00B67493">
        <w:rPr>
          <w:rFonts w:ascii="Verdana" w:hAnsi="Verdana"/>
          <w:color w:val="2D0A90"/>
          <w:sz w:val="22"/>
        </w:rPr>
        <w:t>Tac</w:t>
      </w:r>
      <w:r w:rsidRPr="00B67493">
        <w:rPr>
          <w:rFonts w:ascii="Verdana" w:hAnsi="Verdana"/>
          <w:color w:val="2D0A90"/>
          <w:sz w:val="22"/>
        </w:rPr>
        <w:softHyphen/>
        <w:t>cani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, il presidente del Consorzio sportivo </w:t>
      </w:r>
      <w:proofErr w:type="spellStart"/>
      <w:r w:rsidRPr="00B67493">
        <w:rPr>
          <w:rFonts w:ascii="Verdana" w:hAnsi="Verdana"/>
          <w:color w:val="2D0A90"/>
          <w:sz w:val="22"/>
        </w:rPr>
        <w:t>Pia</w:t>
      </w:r>
      <w:r w:rsidRPr="00B67493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Carlo </w:t>
      </w:r>
      <w:proofErr w:type="spellStart"/>
      <w:r w:rsidRPr="00B67493">
        <w:rPr>
          <w:rFonts w:ascii="Verdana" w:hAnsi="Verdana"/>
          <w:color w:val="2D0A90"/>
          <w:sz w:val="22"/>
        </w:rPr>
        <w:t>Besana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, il responsabile del circolo Prometeo </w:t>
      </w:r>
      <w:proofErr w:type="spellStart"/>
      <w:r w:rsidRPr="00B67493">
        <w:rPr>
          <w:rFonts w:ascii="Verdana" w:hAnsi="Verdana"/>
          <w:color w:val="2D0A90"/>
          <w:sz w:val="22"/>
        </w:rPr>
        <w:t>Yuri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</w:t>
      </w:r>
      <w:proofErr w:type="spellStart"/>
      <w:r w:rsidRPr="00B67493">
        <w:rPr>
          <w:rFonts w:ascii="Verdana" w:hAnsi="Verdana"/>
          <w:color w:val="2D0A90"/>
          <w:sz w:val="22"/>
        </w:rPr>
        <w:t>Pertichini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, nonché insegnanti e studenti delle quattro scuole coinvolte: il professionale </w:t>
      </w:r>
      <w:proofErr w:type="spellStart"/>
      <w:r w:rsidRPr="00B67493">
        <w:rPr>
          <w:rFonts w:ascii="Verdana" w:hAnsi="Verdana"/>
          <w:color w:val="2D0A90"/>
          <w:sz w:val="22"/>
        </w:rPr>
        <w:t>Odero</w:t>
      </w:r>
      <w:proofErr w:type="spellEnd"/>
      <w:r w:rsidRPr="00B67493">
        <w:rPr>
          <w:rFonts w:ascii="Verdana" w:hAnsi="Verdana"/>
          <w:color w:val="2D0A90"/>
          <w:sz w:val="22"/>
        </w:rPr>
        <w:t>.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Il training, totalmente gratuito, è rivolto ad allievi con più di 60 anni, desiderosi di ap</w:t>
      </w:r>
      <w:r w:rsidRPr="00B67493">
        <w:rPr>
          <w:rFonts w:ascii="Verdana" w:hAnsi="Verdana"/>
          <w:color w:val="2D0A90"/>
          <w:sz w:val="22"/>
        </w:rPr>
        <w:softHyphen/>
        <w:t xml:space="preserve">prendere i fondamentali dell'informatica.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In totale sono 160 i posti disponibili (informa</w:t>
      </w:r>
      <w:r w:rsidRPr="00B67493">
        <w:rPr>
          <w:rFonts w:ascii="Verdana" w:hAnsi="Verdana"/>
          <w:color w:val="2D0A90"/>
          <w:sz w:val="22"/>
        </w:rPr>
        <w:softHyphen/>
        <w:t xml:space="preserve">zioni e iscrizioni alla segreteria della scuola Quasimodo; telefono 0101693181).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 xml:space="preserve">Sono previsti 16 corsi, ciascuno da quattro lezioni e dieci partecipanti, per 64 ore complessive.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>Le ragazze del servizio civile volontario, che operano al "Prometeo", forniranno assistenza tecnica e logistica durante gli incontri, coor</w:t>
      </w:r>
      <w:r w:rsidRPr="00B67493">
        <w:rPr>
          <w:rFonts w:ascii="Verdana" w:hAnsi="Verdana"/>
          <w:color w:val="2D0A90"/>
          <w:sz w:val="22"/>
        </w:rPr>
        <w:softHyphen/>
        <w:t xml:space="preserve">dinati da un esperto scolastico di </w:t>
      </w:r>
      <w:proofErr w:type="spellStart"/>
      <w:r w:rsidRPr="00B67493">
        <w:rPr>
          <w:rFonts w:ascii="Verdana" w:hAnsi="Verdana"/>
          <w:color w:val="2D0A90"/>
          <w:sz w:val="22"/>
        </w:rPr>
        <w:t>informati</w:t>
      </w:r>
      <w:r w:rsidRPr="00B67493">
        <w:rPr>
          <w:rFonts w:ascii="Verdana" w:hAnsi="Verdana"/>
          <w:color w:val="2D0A90"/>
          <w:sz w:val="22"/>
        </w:rPr>
        <w:softHyphen/>
        <w:t>ca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. </w:t>
      </w: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 xml:space="preserve">«Gli studenti che svolgeranno l'opera di insegnanti - spiega </w:t>
      </w:r>
      <w:proofErr w:type="spellStart"/>
      <w:r w:rsidRPr="00B67493">
        <w:rPr>
          <w:rFonts w:ascii="Verdana" w:hAnsi="Verdana"/>
          <w:color w:val="2D0A90"/>
          <w:sz w:val="22"/>
        </w:rPr>
        <w:t>Besana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- riceveranno in cambio crediti formativi e un buono di dieci euro da spendere in libreria. Infatti - ha sottolineato </w:t>
      </w:r>
      <w:proofErr w:type="spellStart"/>
      <w:r w:rsidRPr="00B67493">
        <w:rPr>
          <w:rFonts w:ascii="Verdana" w:hAnsi="Verdana"/>
          <w:color w:val="2D0A90"/>
          <w:sz w:val="22"/>
        </w:rPr>
        <w:t>Besana</w:t>
      </w:r>
      <w:proofErr w:type="spellEnd"/>
      <w:r w:rsidRPr="00B67493">
        <w:rPr>
          <w:rFonts w:ascii="Verdana" w:hAnsi="Verdana"/>
          <w:color w:val="2D0A90"/>
          <w:sz w:val="22"/>
        </w:rPr>
        <w:t xml:space="preserve"> - i ragazzi hanno aderito tutti volontariamente e con grande entusiasmo all'iniziativa». </w:t>
      </w:r>
    </w:p>
    <w:p w:rsid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</w:p>
    <w:p w:rsidR="00B67493" w:rsidRPr="00B67493" w:rsidRDefault="00B67493" w:rsidP="00B67493">
      <w:pPr>
        <w:ind w:firstLine="1041"/>
        <w:rPr>
          <w:rFonts w:ascii="Verdana" w:hAnsi="Verdana"/>
          <w:color w:val="2D0A90"/>
          <w:sz w:val="22"/>
        </w:rPr>
      </w:pPr>
      <w:r w:rsidRPr="00B67493">
        <w:rPr>
          <w:rFonts w:ascii="Verdana" w:hAnsi="Verdana"/>
          <w:color w:val="2D0A90"/>
          <w:sz w:val="22"/>
        </w:rPr>
        <w:t xml:space="preserve">E. </w:t>
      </w:r>
      <w:proofErr w:type="spellStart"/>
      <w:r w:rsidRPr="00B67493">
        <w:rPr>
          <w:rFonts w:ascii="Verdana" w:hAnsi="Verdana"/>
          <w:color w:val="2D0A90"/>
          <w:sz w:val="22"/>
        </w:rPr>
        <w:t>Ga</w:t>
      </w:r>
      <w:proofErr w:type="spellEnd"/>
      <w:r w:rsidRPr="00B67493">
        <w:rPr>
          <w:rFonts w:ascii="Verdana" w:hAnsi="Verdana"/>
          <w:color w:val="2D0A90"/>
          <w:sz w:val="22"/>
        </w:rPr>
        <w:t>.</w:t>
      </w:r>
    </w:p>
    <w:p w:rsidR="000B49B2" w:rsidRPr="00B67493" w:rsidRDefault="000B49B2" w:rsidP="00B67493">
      <w:pPr>
        <w:rPr>
          <w:rFonts w:ascii="Verdana" w:hAnsi="Verdana"/>
          <w:color w:val="2D0A90"/>
          <w:szCs w:val="22"/>
        </w:rPr>
      </w:pPr>
    </w:p>
    <w:sectPr w:rsidR="000B49B2" w:rsidRPr="00B6749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2016-05-30T14:43:00Z</dcterms:created>
  <dcterms:modified xsi:type="dcterms:W3CDTF">2016-05-30T14:43:00Z</dcterms:modified>
</cp:coreProperties>
</file>